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5B" w:rsidRPr="00061B5B" w:rsidRDefault="00061B5B" w:rsidP="00061B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:rsidR="00061B5B" w:rsidRPr="00061B5B" w:rsidRDefault="00061B5B" w:rsidP="00061B5B">
      <w:pPr>
        <w:suppressAutoHyphens/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90805</wp:posOffset>
                </wp:positionV>
                <wp:extent cx="3514725" cy="904875"/>
                <wp:effectExtent l="0" t="0" r="0" b="952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B5B" w:rsidRPr="00211265" w:rsidRDefault="00061B5B" w:rsidP="00211265">
                            <w:pPr>
                              <w:pStyle w:val="Virsraksts1"/>
                              <w:jc w:val="center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</w:rPr>
                            </w:pPr>
                            <w:r w:rsidRPr="00211265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</w:rPr>
                              <w:t>JELGAVAS PILSĒTAS DOME</w:t>
                            </w:r>
                          </w:p>
                          <w:p w:rsidR="00061B5B" w:rsidRPr="00211265" w:rsidRDefault="00061B5B" w:rsidP="00061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2112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 w:rsidRPr="002112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061B5B" w:rsidRDefault="00061B5B" w:rsidP="00061B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61B5B" w:rsidRDefault="00061B5B" w:rsidP="00061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08.15pt;margin-top:7.15pt;width:27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EwgIAAL8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" filled="f" stroked="f">
                <v:textbox>
                  <w:txbxContent>
                    <w:p w:rsidR="00061B5B" w:rsidRPr="00211265" w:rsidRDefault="00061B5B" w:rsidP="00211265">
                      <w:pPr>
                        <w:pStyle w:val="Virsraksts1"/>
                        <w:jc w:val="center"/>
                        <w:rPr>
                          <w:rFonts w:ascii="Calibri Light" w:hAnsi="Calibri Light" w:cs="Calibri Light"/>
                          <w:color w:val="1D1B11" w:themeColor="background2" w:themeShade="1A"/>
                        </w:rPr>
                      </w:pPr>
                      <w:r w:rsidRPr="00211265">
                        <w:rPr>
                          <w:rFonts w:ascii="Calibri Light" w:hAnsi="Calibri Light" w:cs="Calibri Light"/>
                          <w:color w:val="1D1B11" w:themeColor="background2" w:themeShade="1A"/>
                        </w:rPr>
                        <w:t>JELGAVAS PILSĒTAS DOME</w:t>
                      </w:r>
                    </w:p>
                    <w:p w:rsidR="00061B5B" w:rsidRPr="00211265" w:rsidRDefault="00061B5B" w:rsidP="00061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2112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 w:rsidRPr="002112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061B5B" w:rsidRDefault="00061B5B" w:rsidP="00061B5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061B5B" w:rsidRDefault="00061B5B" w:rsidP="00061B5B"/>
                  </w:txbxContent>
                </v:textbox>
              </v:shape>
            </w:pict>
          </mc:Fallback>
        </mc:AlternateContent>
      </w:r>
      <w:r w:rsidRPr="00061B5B"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  <w:tab/>
      </w:r>
      <w:r>
        <w:rPr>
          <w:rFonts w:ascii="Arial" w:eastAsia="Times New Roman" w:hAnsi="Arial" w:cs="Times New Roman"/>
          <w:b/>
          <w:noProof/>
          <w:sz w:val="28"/>
          <w:szCs w:val="24"/>
          <w:lang w:eastAsia="lv-LV"/>
        </w:rPr>
        <w:drawing>
          <wp:inline distT="0" distB="0" distL="0" distR="0">
            <wp:extent cx="723900" cy="866775"/>
            <wp:effectExtent l="0" t="0" r="0" b="9525"/>
            <wp:docPr id="1" name="Attēls 1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5B" w:rsidRPr="00061B5B" w:rsidRDefault="00061B5B" w:rsidP="00061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061B5B">
        <w:rPr>
          <w:rFonts w:ascii="Times New Roman" w:eastAsia="Times New Roman" w:hAnsi="Times New Roman" w:cs="Times New Roman"/>
          <w:sz w:val="20"/>
          <w:szCs w:val="24"/>
          <w:lang w:val="en-US" w:eastAsia="lv-LV"/>
        </w:rPr>
        <w:t>________________________________________________________________________________________________</w:t>
      </w:r>
    </w:p>
    <w:p w:rsidR="002C0599" w:rsidRDefault="00061B5B" w:rsidP="00061B5B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061B5B">
        <w:rPr>
          <w:rFonts w:ascii="Times New Roman" w:eastAsia="Times New Roman" w:hAnsi="Times New Roman" w:cs="Times New Roman"/>
          <w:szCs w:val="24"/>
          <w:lang w:eastAsia="lv-LV"/>
        </w:rPr>
        <w:t xml:space="preserve">         </w:t>
      </w:r>
      <w:proofErr w:type="spellStart"/>
      <w:r w:rsidRPr="00061B5B">
        <w:rPr>
          <w:rFonts w:ascii="Times New Roman" w:eastAsia="Times New Roman" w:hAnsi="Times New Roman" w:cs="Times New Roman"/>
          <w:szCs w:val="24"/>
          <w:lang w:eastAsia="lv-LV"/>
        </w:rPr>
        <w:t>Reģ</w:t>
      </w:r>
      <w:proofErr w:type="spellEnd"/>
      <w:r w:rsidRPr="00061B5B">
        <w:rPr>
          <w:rFonts w:ascii="Times New Roman" w:eastAsia="Times New Roman" w:hAnsi="Times New Roman" w:cs="Times New Roman"/>
          <w:szCs w:val="24"/>
          <w:lang w:eastAsia="lv-LV"/>
        </w:rPr>
        <w:t>. Nr. 2875902360; Mazajā ceļā 2, Jelgavā, LV–3001; tāl</w:t>
      </w:r>
      <w:r w:rsidR="00211265">
        <w:rPr>
          <w:rFonts w:ascii="Times New Roman" w:eastAsia="Times New Roman" w:hAnsi="Times New Roman" w:cs="Times New Roman"/>
          <w:szCs w:val="24"/>
          <w:lang w:eastAsia="lv-LV"/>
        </w:rPr>
        <w:t xml:space="preserve">runis 63023768, 63080181, </w:t>
      </w:r>
    </w:p>
    <w:p w:rsidR="00061B5B" w:rsidRPr="00061B5B" w:rsidRDefault="00061B5B" w:rsidP="00061B5B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061B5B">
        <w:rPr>
          <w:rFonts w:ascii="Times New Roman" w:eastAsia="Times New Roman" w:hAnsi="Times New Roman" w:cs="Times New Roman"/>
          <w:szCs w:val="24"/>
          <w:lang w:eastAsia="lv-LV"/>
        </w:rPr>
        <w:t xml:space="preserve"> e-pasts - makslas@izglitiba.jelgava.lv</w:t>
      </w:r>
    </w:p>
    <w:p w:rsidR="00061B5B" w:rsidRPr="00061B5B" w:rsidRDefault="00061B5B" w:rsidP="0006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1265" w:rsidRPr="00211265" w:rsidRDefault="00211265" w:rsidP="00211265">
      <w:pPr>
        <w:pStyle w:val="Bezatstarpm"/>
        <w:ind w:right="469"/>
        <w:jc w:val="right"/>
        <w:rPr>
          <w:rStyle w:val="Izteiksmgs"/>
          <w:rFonts w:ascii="Tahoma" w:hAnsi="Tahoma" w:cs="Tahoma"/>
          <w:b w:val="0"/>
        </w:rPr>
      </w:pPr>
    </w:p>
    <w:p w:rsidR="00211265" w:rsidRPr="00211265" w:rsidRDefault="002C0599" w:rsidP="00211265">
      <w:pPr>
        <w:pStyle w:val="Bezatstarpm"/>
        <w:ind w:right="469"/>
        <w:jc w:val="right"/>
        <w:rPr>
          <w:rStyle w:val="Izteiksmgs"/>
          <w:rFonts w:ascii="Tahoma" w:hAnsi="Tahoma" w:cs="Tahoma"/>
          <w:b w:val="0"/>
        </w:rPr>
      </w:pPr>
      <w:r>
        <w:rPr>
          <w:rStyle w:val="Izteiksmgs"/>
          <w:rFonts w:ascii="Tahoma" w:hAnsi="Tahoma" w:cs="Tahoma"/>
          <w:b w:val="0"/>
        </w:rPr>
        <w:t>APSTIPRINĀTS</w:t>
      </w:r>
    </w:p>
    <w:p w:rsidR="00211265" w:rsidRPr="00211265" w:rsidRDefault="002C0599" w:rsidP="002C0599">
      <w:pPr>
        <w:pStyle w:val="Bezatstarpm"/>
        <w:ind w:right="469"/>
        <w:jc w:val="right"/>
        <w:rPr>
          <w:rStyle w:val="Izteiksmgs"/>
          <w:rFonts w:ascii="Tahoma" w:hAnsi="Tahoma" w:cs="Tahoma"/>
          <w:b w:val="0"/>
        </w:rPr>
      </w:pPr>
      <w:r>
        <w:rPr>
          <w:rStyle w:val="Izteiksmgs"/>
          <w:rFonts w:ascii="Tahoma" w:hAnsi="Tahoma" w:cs="Tahoma"/>
          <w:b w:val="0"/>
        </w:rPr>
        <w:t xml:space="preserve">ar </w:t>
      </w:r>
      <w:r w:rsidR="00211265" w:rsidRPr="00211265">
        <w:rPr>
          <w:rStyle w:val="Izteiksmgs"/>
          <w:rFonts w:ascii="Tahoma" w:hAnsi="Tahoma" w:cs="Tahoma"/>
          <w:b w:val="0"/>
        </w:rPr>
        <w:t>Jelgavas Mākslas skolas direktore</w:t>
      </w:r>
      <w:r>
        <w:rPr>
          <w:rStyle w:val="Izteiksmgs"/>
          <w:rFonts w:ascii="Tahoma" w:hAnsi="Tahoma" w:cs="Tahoma"/>
          <w:b w:val="0"/>
        </w:rPr>
        <w:t>s</w:t>
      </w:r>
    </w:p>
    <w:p w:rsidR="00211265" w:rsidRPr="00211265" w:rsidRDefault="00211265" w:rsidP="00211265">
      <w:pPr>
        <w:pStyle w:val="Bezatstarpm"/>
        <w:ind w:right="469"/>
        <w:jc w:val="right"/>
        <w:rPr>
          <w:rStyle w:val="Izteiksmgs"/>
          <w:rFonts w:ascii="Tahoma" w:hAnsi="Tahoma" w:cs="Tahoma"/>
          <w:b w:val="0"/>
        </w:rPr>
      </w:pPr>
      <w:r>
        <w:rPr>
          <w:rStyle w:val="Izteiksmgs"/>
          <w:rFonts w:ascii="Tahoma" w:hAnsi="Tahoma" w:cs="Tahoma"/>
          <w:b w:val="0"/>
        </w:rPr>
        <w:t>02.09.2017</w:t>
      </w:r>
      <w:r w:rsidRPr="00211265">
        <w:rPr>
          <w:rStyle w:val="Izteiksmgs"/>
          <w:rFonts w:ascii="Tahoma" w:hAnsi="Tahoma" w:cs="Tahoma"/>
          <w:b w:val="0"/>
        </w:rPr>
        <w:t>.  rīkojumu Nr.1-10/23Apd</w:t>
      </w:r>
    </w:p>
    <w:p w:rsidR="00211265" w:rsidRPr="002C0599" w:rsidRDefault="00211265" w:rsidP="002C0599">
      <w:pPr>
        <w:pStyle w:val="Paraststmeklis"/>
        <w:spacing w:before="0" w:beforeAutospacing="0" w:after="0" w:afterAutospacing="0"/>
        <w:ind w:left="-284" w:hanging="567"/>
        <w:jc w:val="center"/>
        <w:rPr>
          <w:rStyle w:val="Izteiksmgs"/>
          <w:rFonts w:ascii="Tahoma" w:hAnsi="Tahoma" w:cs="Tahoma"/>
          <w:b w:val="0"/>
          <w:bCs w:val="0"/>
          <w:sz w:val="22"/>
          <w:szCs w:val="22"/>
        </w:rPr>
      </w:pPr>
      <w:r w:rsidRPr="002C0599">
        <w:rPr>
          <w:rStyle w:val="Izteiksmgs"/>
          <w:rFonts w:ascii="Tahoma" w:hAnsi="Tahoma" w:cs="Tahoma"/>
          <w:b w:val="0"/>
          <w:bCs w:val="0"/>
          <w:sz w:val="22"/>
          <w:szCs w:val="22"/>
        </w:rPr>
        <w:t>Jelgavā</w:t>
      </w:r>
    </w:p>
    <w:p w:rsidR="00603E9C" w:rsidRPr="002C0599" w:rsidRDefault="001D09ED" w:rsidP="002C0599">
      <w:pPr>
        <w:pStyle w:val="Paraststmeklis"/>
        <w:ind w:left="-284" w:hanging="567"/>
        <w:jc w:val="center"/>
        <w:rPr>
          <w:rFonts w:ascii="Tahoma" w:hAnsi="Tahoma" w:cs="Tahoma"/>
          <w:sz w:val="22"/>
          <w:szCs w:val="22"/>
        </w:rPr>
      </w:pPr>
      <w:r w:rsidRPr="002C0599">
        <w:rPr>
          <w:rFonts w:ascii="Tahoma" w:hAnsi="Tahoma" w:cs="Tahoma"/>
          <w:b/>
          <w:bCs/>
          <w:sz w:val="22"/>
          <w:szCs w:val="22"/>
        </w:rPr>
        <w:t xml:space="preserve"> Izglītojamo</w:t>
      </w:r>
      <w:r w:rsidR="00061B5B" w:rsidRPr="002C0599">
        <w:rPr>
          <w:rFonts w:ascii="Tahoma" w:hAnsi="Tahoma" w:cs="Tahoma"/>
          <w:b/>
          <w:bCs/>
          <w:sz w:val="22"/>
          <w:szCs w:val="22"/>
        </w:rPr>
        <w:t xml:space="preserve"> sūdzību iesn</w:t>
      </w:r>
      <w:r w:rsidR="00211265" w:rsidRPr="002C0599">
        <w:rPr>
          <w:rFonts w:ascii="Tahoma" w:hAnsi="Tahoma" w:cs="Tahoma"/>
          <w:b/>
          <w:bCs/>
          <w:sz w:val="22"/>
          <w:szCs w:val="22"/>
        </w:rPr>
        <w:t>iegšanas un izskatīšanas noteikumi</w:t>
      </w:r>
    </w:p>
    <w:p w:rsidR="00603E9C" w:rsidRPr="002C0599" w:rsidRDefault="00603E9C" w:rsidP="002C0599">
      <w:pPr>
        <w:pStyle w:val="Bezatstarpm"/>
        <w:ind w:left="-284" w:right="44" w:hanging="567"/>
        <w:jc w:val="right"/>
        <w:rPr>
          <w:rFonts w:ascii="Tahoma" w:hAnsi="Tahoma" w:cs="Tahoma"/>
        </w:rPr>
      </w:pPr>
      <w:r w:rsidRPr="002C0599">
        <w:rPr>
          <w:rFonts w:ascii="Tahoma" w:hAnsi="Tahoma" w:cs="Tahoma"/>
        </w:rPr>
        <w:t>Izdoti saskaņā ar Bērnu tiesību aizsardzības</w:t>
      </w:r>
    </w:p>
    <w:p w:rsidR="00603E9C" w:rsidRPr="002C0599" w:rsidRDefault="00603E9C" w:rsidP="002C0599">
      <w:pPr>
        <w:pStyle w:val="Bezatstarpm"/>
        <w:ind w:left="-284" w:right="44" w:hanging="567"/>
        <w:jc w:val="right"/>
        <w:rPr>
          <w:rFonts w:ascii="Tahoma" w:hAnsi="Tahoma" w:cs="Tahoma"/>
        </w:rPr>
      </w:pPr>
      <w:r w:rsidRPr="002C0599">
        <w:rPr>
          <w:rFonts w:ascii="Tahoma" w:hAnsi="Tahoma" w:cs="Tahoma"/>
        </w:rPr>
        <w:t>likuma 70.panta otro daļu</w:t>
      </w:r>
    </w:p>
    <w:p w:rsidR="00211265" w:rsidRPr="002C0599" w:rsidRDefault="00603E9C" w:rsidP="002C0599">
      <w:pPr>
        <w:pStyle w:val="Bezatstarpm"/>
        <w:ind w:left="-284" w:right="44" w:hanging="567"/>
        <w:jc w:val="right"/>
        <w:rPr>
          <w:rFonts w:ascii="Tahoma" w:hAnsi="Tahoma" w:cs="Tahoma"/>
        </w:rPr>
      </w:pPr>
      <w:r w:rsidRPr="002C0599">
        <w:rPr>
          <w:rFonts w:ascii="Tahoma" w:hAnsi="Tahoma" w:cs="Tahoma"/>
        </w:rPr>
        <w:t> I. Vispārīgie noteikumi</w:t>
      </w:r>
      <w:r w:rsidR="00211265" w:rsidRPr="002C0599">
        <w:rPr>
          <w:rFonts w:ascii="Tahoma" w:hAnsi="Tahoma" w:cs="Tahoma"/>
        </w:rPr>
        <w:t>,</w:t>
      </w:r>
    </w:p>
    <w:p w:rsidR="00211265" w:rsidRPr="002C0599" w:rsidRDefault="00211265" w:rsidP="002C0599">
      <w:pPr>
        <w:pStyle w:val="Bezatstarpm"/>
        <w:ind w:left="-284" w:right="44" w:hanging="567"/>
        <w:jc w:val="right"/>
        <w:rPr>
          <w:rFonts w:ascii="Tahoma" w:hAnsi="Tahoma" w:cs="Tahoma"/>
        </w:rPr>
      </w:pPr>
      <w:r w:rsidRPr="002C0599">
        <w:rPr>
          <w:rFonts w:ascii="Tahoma" w:hAnsi="Tahoma" w:cs="Tahoma"/>
        </w:rPr>
        <w:t>Jelgavas Mākslas skolas nolikuma 1.5. punktu</w:t>
      </w:r>
    </w:p>
    <w:p w:rsidR="002C0599" w:rsidRDefault="002C0599" w:rsidP="002C0599">
      <w:pPr>
        <w:pStyle w:val="Virsraksts3"/>
        <w:ind w:right="-908" w:hanging="851"/>
        <w:jc w:val="left"/>
        <w:rPr>
          <w:rFonts w:ascii="Tahoma" w:hAnsi="Tahoma" w:cs="Tahoma"/>
          <w:b/>
          <w:bCs/>
          <w:sz w:val="22"/>
          <w:szCs w:val="22"/>
        </w:rPr>
      </w:pPr>
      <w:r w:rsidRPr="002C059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2C0599">
        <w:rPr>
          <w:rFonts w:ascii="Tahoma" w:hAnsi="Tahoma" w:cs="Tahoma"/>
          <w:b/>
          <w:bCs/>
          <w:sz w:val="22"/>
          <w:szCs w:val="22"/>
        </w:rPr>
        <w:t>I Vispārīgie jautājumi</w:t>
      </w:r>
    </w:p>
    <w:p w:rsidR="002C0599" w:rsidRPr="002C0599" w:rsidRDefault="002C0599" w:rsidP="002C0599">
      <w:pPr>
        <w:rPr>
          <w:lang w:eastAsia="lv-LV" w:bidi="lo-LA"/>
        </w:rPr>
      </w:pPr>
    </w:p>
    <w:p w:rsidR="002C0599" w:rsidRPr="002C0599" w:rsidRDefault="002C0599" w:rsidP="002C0599">
      <w:pPr>
        <w:pStyle w:val="Paraststmeklis"/>
        <w:spacing w:before="0" w:beforeAutospacing="0" w:after="120" w:afterAutospacing="0"/>
        <w:ind w:right="-98" w:hanging="851"/>
        <w:rPr>
          <w:rFonts w:ascii="Tahoma" w:hAnsi="Tahoma" w:cs="Tahoma"/>
          <w:sz w:val="22"/>
          <w:szCs w:val="22"/>
        </w:rPr>
      </w:pPr>
      <w:r w:rsidRPr="002C0599">
        <w:rPr>
          <w:rFonts w:ascii="Tahoma" w:hAnsi="Tahoma" w:cs="Tahoma"/>
          <w:sz w:val="22"/>
          <w:szCs w:val="22"/>
        </w:rPr>
        <w:t xml:space="preserve">1. Noteikumi  nosaka  Jelgavas pilsētas pašvaldības izglītības  iestādes ,,Jelgavas  Mākslas skola’’ </w:t>
      </w:r>
      <w:r w:rsidR="00095812">
        <w:rPr>
          <w:rFonts w:ascii="Tahoma" w:hAnsi="Tahoma" w:cs="Tahoma"/>
          <w:sz w:val="22"/>
          <w:szCs w:val="22"/>
        </w:rPr>
        <w:t xml:space="preserve">(turpmāk – </w:t>
      </w:r>
      <w:r w:rsidR="00095812">
        <w:rPr>
          <w:rFonts w:ascii="Tahoma" w:hAnsi="Tahoma" w:cs="Tahoma"/>
        </w:rPr>
        <w:t>izglītības  iestādes</w:t>
      </w:r>
      <w:r w:rsidRPr="002C0599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izglītojamo sūdzību iesniegšanas un izskatīšanas noteikumus.</w:t>
      </w:r>
    </w:p>
    <w:p w:rsidR="00603E9C" w:rsidRPr="002C0599" w:rsidRDefault="002C0599" w:rsidP="002C0599">
      <w:pPr>
        <w:pStyle w:val="Paraststmeklis"/>
        <w:spacing w:before="0" w:beforeAutospacing="0" w:after="120" w:afterAutospacing="0"/>
        <w:ind w:right="-98" w:hanging="851"/>
        <w:jc w:val="both"/>
        <w:rPr>
          <w:rFonts w:ascii="Tahoma" w:hAnsi="Tahoma" w:cs="Tahoma"/>
          <w:sz w:val="22"/>
          <w:szCs w:val="22"/>
        </w:rPr>
      </w:pPr>
      <w:r w:rsidRPr="002C0599">
        <w:rPr>
          <w:rFonts w:ascii="Tahoma" w:hAnsi="Tahoma" w:cs="Tahoma"/>
          <w:sz w:val="22"/>
          <w:szCs w:val="22"/>
        </w:rPr>
        <w:t>2. Noteikumu mērķis ir</w:t>
      </w:r>
      <w:r w:rsidR="00095812">
        <w:rPr>
          <w:rFonts w:ascii="Tahoma" w:hAnsi="Tahoma" w:cs="Tahoma"/>
          <w:sz w:val="22"/>
          <w:szCs w:val="22"/>
        </w:rPr>
        <w:t xml:space="preserve"> nodrošināt </w:t>
      </w:r>
      <w:r w:rsidR="00095812">
        <w:rPr>
          <w:rFonts w:ascii="Tahoma" w:hAnsi="Tahoma" w:cs="Tahoma"/>
        </w:rPr>
        <w:t xml:space="preserve">izglītības  iestādes </w:t>
      </w:r>
      <w:r>
        <w:rPr>
          <w:rFonts w:ascii="Tahoma" w:hAnsi="Tahoma" w:cs="Tahoma"/>
          <w:sz w:val="22"/>
          <w:szCs w:val="22"/>
        </w:rPr>
        <w:t>i</w:t>
      </w:r>
      <w:r w:rsidR="00A9233C" w:rsidRPr="002C0599">
        <w:rPr>
          <w:rFonts w:ascii="Tahoma" w:hAnsi="Tahoma" w:cs="Tahoma"/>
          <w:sz w:val="22"/>
          <w:szCs w:val="22"/>
        </w:rPr>
        <w:t xml:space="preserve">zglītojamo </w:t>
      </w:r>
      <w:r w:rsidR="00603E9C" w:rsidRPr="002C0599">
        <w:rPr>
          <w:rFonts w:ascii="Tahoma" w:hAnsi="Tahoma" w:cs="Tahoma"/>
          <w:sz w:val="22"/>
          <w:szCs w:val="22"/>
        </w:rPr>
        <w:t>sūdzību iesniegšanas un izskatīšanas kārtību (tu</w:t>
      </w:r>
      <w:r w:rsidR="00A9233C" w:rsidRPr="002C0599">
        <w:rPr>
          <w:rFonts w:ascii="Tahoma" w:hAnsi="Tahoma" w:cs="Tahoma"/>
          <w:sz w:val="22"/>
          <w:szCs w:val="22"/>
        </w:rPr>
        <w:t>rpmāk - noteikumi) garantē izglītojamo</w:t>
      </w:r>
      <w:r w:rsidR="00603E9C" w:rsidRPr="002C0599">
        <w:rPr>
          <w:rFonts w:ascii="Tahoma" w:hAnsi="Tahoma" w:cs="Tahoma"/>
          <w:sz w:val="22"/>
          <w:szCs w:val="22"/>
        </w:rPr>
        <w:t xml:space="preserve"> tiesības tikt uzklausītam un paust savu viedokli.</w:t>
      </w:r>
    </w:p>
    <w:p w:rsidR="00603E9C" w:rsidRPr="002C0599" w:rsidRDefault="00A9233C" w:rsidP="002C0599">
      <w:pPr>
        <w:pStyle w:val="Bezatstarpm"/>
        <w:ind w:left="-284" w:right="-98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2. Jebkuram  izglītojamam</w:t>
      </w:r>
      <w:r w:rsidR="00603E9C" w:rsidRPr="002C0599">
        <w:rPr>
          <w:rFonts w:ascii="Tahoma" w:hAnsi="Tahoma" w:cs="Tahoma"/>
        </w:rPr>
        <w:t xml:space="preserve"> ir tiesības vērsties izgl</w:t>
      </w:r>
      <w:r w:rsidR="00095812">
        <w:rPr>
          <w:rFonts w:ascii="Tahoma" w:hAnsi="Tahoma" w:cs="Tahoma"/>
        </w:rPr>
        <w:t xml:space="preserve">ītības iestādē </w:t>
      </w:r>
      <w:r w:rsidR="00603E9C" w:rsidRPr="002C0599">
        <w:rPr>
          <w:rFonts w:ascii="Tahoma" w:hAnsi="Tahoma" w:cs="Tahoma"/>
        </w:rPr>
        <w:t xml:space="preserve"> ar mutvārdu un rakstveida sūdzību un saņemt atbildi pēc būtības šajos noteikumos noteiktajā kārtībā.</w:t>
      </w:r>
    </w:p>
    <w:p w:rsidR="00603E9C" w:rsidRPr="002C0599" w:rsidRDefault="00603E9C" w:rsidP="002C0599">
      <w:pPr>
        <w:pStyle w:val="Bezatstarpm"/>
        <w:ind w:left="-284" w:right="-98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3. Sūdzībā jāno</w:t>
      </w:r>
      <w:r w:rsidR="00095812">
        <w:rPr>
          <w:rFonts w:ascii="Tahoma" w:hAnsi="Tahoma" w:cs="Tahoma"/>
        </w:rPr>
        <w:t xml:space="preserve">rāda sūdzības iesniedzēja izglītojamā </w:t>
      </w:r>
      <w:r w:rsidRPr="002C0599">
        <w:rPr>
          <w:rFonts w:ascii="Tahoma" w:hAnsi="Tahoma" w:cs="Tahoma"/>
        </w:rPr>
        <w:t>vārds un uzvārds, d</w:t>
      </w:r>
      <w:r w:rsidR="00A9233C" w:rsidRPr="002C0599">
        <w:rPr>
          <w:rFonts w:ascii="Tahoma" w:hAnsi="Tahoma" w:cs="Tahoma"/>
        </w:rPr>
        <w:t>zīves vieta un uz tās jābūt  izglītojamā</w:t>
      </w:r>
      <w:r w:rsidRPr="002C0599">
        <w:rPr>
          <w:rFonts w:ascii="Tahoma" w:hAnsi="Tahoma" w:cs="Tahoma"/>
        </w:rPr>
        <w:t xml:space="preserve"> parakstam.</w:t>
      </w:r>
    </w:p>
    <w:p w:rsidR="00603E9C" w:rsidRPr="002C0599" w:rsidRDefault="002C0599" w:rsidP="002C0599">
      <w:pPr>
        <w:pStyle w:val="Bezatstarpm"/>
        <w:ind w:left="-284" w:right="-9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4. Sūdzību izglītojamais </w:t>
      </w:r>
      <w:r w:rsidR="00095812">
        <w:rPr>
          <w:rFonts w:ascii="Tahoma" w:hAnsi="Tahoma" w:cs="Tahoma"/>
        </w:rPr>
        <w:t xml:space="preserve">var iesniegt </w:t>
      </w:r>
      <w:r w:rsidR="00095812">
        <w:rPr>
          <w:rFonts w:ascii="Tahoma" w:hAnsi="Tahoma" w:cs="Tahoma"/>
        </w:rPr>
        <w:t xml:space="preserve">izglītības  iestādes </w:t>
      </w:r>
      <w:r w:rsidR="00603E9C" w:rsidRPr="002C0599">
        <w:rPr>
          <w:rFonts w:ascii="Tahoma" w:hAnsi="Tahoma" w:cs="Tahoma"/>
        </w:rPr>
        <w:t xml:space="preserve"> direktoram, vietniekiem, lietvedei vai jebkura</w:t>
      </w:r>
      <w:r>
        <w:rPr>
          <w:rFonts w:ascii="Tahoma" w:hAnsi="Tahoma" w:cs="Tahoma"/>
        </w:rPr>
        <w:t>m izglītības iestādes pedagogam, vai informācijas stendā izvietotajā kastītē.</w:t>
      </w:r>
    </w:p>
    <w:p w:rsidR="00603E9C" w:rsidRPr="002C0599" w:rsidRDefault="00603E9C" w:rsidP="002C0599">
      <w:pPr>
        <w:pStyle w:val="Bezatstarpm"/>
        <w:ind w:left="-284" w:right="-98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5. Sūdzības pieņēmējs sūdzību nekavējoties, bet ne vēlāk kā tās pašas darba dienas laikā nodod direktoram.</w:t>
      </w:r>
    </w:p>
    <w:p w:rsidR="00603E9C" w:rsidRDefault="00095812" w:rsidP="002C0599">
      <w:pPr>
        <w:pStyle w:val="Bezatstarpm"/>
        <w:ind w:left="-284" w:right="-98" w:hanging="567"/>
        <w:rPr>
          <w:rFonts w:ascii="Tahoma" w:hAnsi="Tahoma" w:cs="Tahoma"/>
        </w:rPr>
      </w:pPr>
      <w:r>
        <w:rPr>
          <w:rFonts w:ascii="Tahoma" w:hAnsi="Tahoma" w:cs="Tahoma"/>
        </w:rPr>
        <w:t>6. Izglītības  iestādei</w:t>
      </w:r>
      <w:r w:rsidR="00603E9C" w:rsidRPr="002C0599">
        <w:rPr>
          <w:rFonts w:ascii="Tahoma" w:hAnsi="Tahoma" w:cs="Tahoma"/>
        </w:rPr>
        <w:t xml:space="preserve"> ir jāpieņem sūdzība un savas kompetences ietvaros un šajos noteikumos noteiktajos termiņos tā jāizskata, jāpieņem attiecīgs lēmums un jāsniedz iesniedzējam atbilde.</w:t>
      </w:r>
    </w:p>
    <w:p w:rsidR="002C0599" w:rsidRPr="002C0599" w:rsidRDefault="002C0599" w:rsidP="002C0599">
      <w:pPr>
        <w:pStyle w:val="Bezatstarpm"/>
        <w:ind w:left="-284" w:right="44" w:hanging="567"/>
        <w:rPr>
          <w:rFonts w:ascii="Tahoma" w:hAnsi="Tahoma" w:cs="Tahoma"/>
        </w:rPr>
      </w:pPr>
    </w:p>
    <w:p w:rsidR="007011C0" w:rsidRDefault="002C0599" w:rsidP="002C0599">
      <w:pPr>
        <w:pStyle w:val="Bezatstarpm"/>
        <w:ind w:left="-284" w:right="44" w:hanging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 </w:t>
      </w:r>
      <w:r w:rsidR="00603E9C" w:rsidRPr="002C0599">
        <w:rPr>
          <w:rFonts w:ascii="Tahoma" w:hAnsi="Tahoma" w:cs="Tahoma"/>
          <w:b/>
        </w:rPr>
        <w:t xml:space="preserve"> Sūdzību izskatīšanas kārtība</w:t>
      </w:r>
    </w:p>
    <w:p w:rsidR="002C0599" w:rsidRPr="002C0599" w:rsidRDefault="002C0599" w:rsidP="002C0599">
      <w:pPr>
        <w:pStyle w:val="Bezatstarpm"/>
        <w:ind w:left="-284" w:right="44" w:hanging="567"/>
        <w:rPr>
          <w:rFonts w:ascii="Tahoma" w:hAnsi="Tahoma" w:cs="Tahoma"/>
          <w:b/>
        </w:rPr>
      </w:pP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7. Saņemto sūdzību izskata direktors pats, vai norīko tā izskatīšanai atbildīgo darbinieku vai izveido komisiju sūdzības izskatīšanai.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8. Darbinieks nav tiesīgs izskatīt sūdzību, ja tas ir personiski tieši vai netieši ieinteresēts sūdzības izskatīšanas rezultātā.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9. Sūdzību izskatīšanā tiek ievērota konfidencialitāte.</w:t>
      </w:r>
    </w:p>
    <w:p w:rsidR="00603E9C" w:rsidRPr="002C0599" w:rsidRDefault="00095812" w:rsidP="002C0599">
      <w:pPr>
        <w:pStyle w:val="Bezatstarpm"/>
        <w:ind w:left="-284" w:right="44" w:hanging="567"/>
        <w:rPr>
          <w:rFonts w:ascii="Tahoma" w:hAnsi="Tahoma" w:cs="Tahoma"/>
        </w:rPr>
      </w:pPr>
      <w:r>
        <w:rPr>
          <w:rFonts w:ascii="Tahoma" w:hAnsi="Tahoma" w:cs="Tahoma"/>
        </w:rPr>
        <w:t>10. Izglītības  iestāde</w:t>
      </w:r>
      <w:r w:rsidR="00603E9C" w:rsidRPr="002C0599">
        <w:rPr>
          <w:rFonts w:ascii="Tahoma" w:hAnsi="Tahoma" w:cs="Tahoma"/>
        </w:rPr>
        <w:t>, kas saņēmusi sūdzību, tā jāreģistrē un jāpieņem viens no šādiem lēmumiem: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10.1. septiņu dienu laikā nosūtīt sūdzību citai šajā lietā kompetentai institūcijai, par to paziņojot iesniedzējam, ja sūdzības izskatīšana neietilpst skolas kompetencē;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lastRenderedPageBreak/>
        <w:t>10.2. 15 dienu laikā atbildēt iesniedzējam, ja sūdzības izskatīšanai nav nepieciešama papildu pārbaude vai nav jāpieprasa papildu ziņas;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10.3. 30 dienu laikā atbildēt iesniedzējam, ja sūdzības izskatīšanai ir nepieciešama papildu pārbaude vai jāpieprasa papildu ziņas; šādos gadījumos par papildu pārbaudi jāpaziņo iesniedzējam. Ja objektīvu iemeslu dēļ 30 dienu termiņu nav iespējams ievērot, par to jāpaziņo iesniedzējam.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11. Atbilde uz kolektīvā</w:t>
      </w:r>
      <w:r w:rsidR="00A9233C" w:rsidRPr="002C0599">
        <w:rPr>
          <w:rFonts w:ascii="Tahoma" w:hAnsi="Tahoma" w:cs="Tahoma"/>
        </w:rPr>
        <w:t>m izglītojamo sūdzībām jānosūta  izglītojamam</w:t>
      </w:r>
      <w:r w:rsidRPr="002C0599">
        <w:rPr>
          <w:rFonts w:ascii="Tahoma" w:hAnsi="Tahoma" w:cs="Tahoma"/>
        </w:rPr>
        <w:t>, kurš kā pirmais parakstījis attiecīgo sūdzību.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 xml:space="preserve">12. </w:t>
      </w:r>
      <w:r w:rsidR="00A9233C" w:rsidRPr="002C0599">
        <w:rPr>
          <w:rFonts w:ascii="Tahoma" w:hAnsi="Tahoma" w:cs="Tahoma"/>
        </w:rPr>
        <w:t>Sūdzības, kas saistītas ar izglītojamā</w:t>
      </w:r>
      <w:r w:rsidRPr="002C0599">
        <w:rPr>
          <w:rFonts w:ascii="Tahoma" w:hAnsi="Tahoma" w:cs="Tahoma"/>
        </w:rPr>
        <w:t xml:space="preserve"> tiesību pārkāpumiem, izskatāmas nekavējoties.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13. Atbildēm uz sūdzībām jābūt motivētām, un tajās jānorāda atbildes pārsūdzēšanas kārtība un termiņi. Rakstveida atbildi uz sūdzību paraksta skolas direktors.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III. Mutvārdu sūdzību pieņemšana</w:t>
      </w:r>
    </w:p>
    <w:p w:rsidR="00603E9C" w:rsidRPr="002C0599" w:rsidRDefault="00A9233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14. Ja izglītojamo</w:t>
      </w:r>
      <w:r w:rsidR="00603E9C" w:rsidRPr="002C0599">
        <w:rPr>
          <w:rFonts w:ascii="Tahoma" w:hAnsi="Tahoma" w:cs="Tahoma"/>
        </w:rPr>
        <w:t xml:space="preserve"> vēršas skolā ar mutvārdu sūdzību, skolas darbinieks, kurš saņēmis mutvārdu sūdzību, tūlīt to noformē </w:t>
      </w:r>
      <w:r w:rsidRPr="002C0599">
        <w:rPr>
          <w:rFonts w:ascii="Tahoma" w:hAnsi="Tahoma" w:cs="Tahoma"/>
        </w:rPr>
        <w:t>rakstveidā, un iesniedzējs  izglītojamais</w:t>
      </w:r>
      <w:r w:rsidR="00603E9C" w:rsidRPr="002C0599">
        <w:rPr>
          <w:rFonts w:ascii="Tahoma" w:hAnsi="Tahoma" w:cs="Tahoma"/>
        </w:rPr>
        <w:t xml:space="preserve"> to paraksta.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15. Sūdzības pieņēmējs sūdzību nekavējoties, bet ne vēlāk kā tās pašas</w:t>
      </w:r>
      <w:r w:rsidR="00095812">
        <w:rPr>
          <w:rFonts w:ascii="Tahoma" w:hAnsi="Tahoma" w:cs="Tahoma"/>
        </w:rPr>
        <w:t xml:space="preserve"> darba dienas laikā nodod </w:t>
      </w:r>
      <w:r w:rsidR="00095812">
        <w:rPr>
          <w:rFonts w:ascii="Tahoma" w:hAnsi="Tahoma" w:cs="Tahoma"/>
        </w:rPr>
        <w:t xml:space="preserve">izglītības  iestādes </w:t>
      </w:r>
      <w:r w:rsidR="00095812">
        <w:rPr>
          <w:rFonts w:ascii="Tahoma" w:hAnsi="Tahoma" w:cs="Tahoma"/>
        </w:rPr>
        <w:t xml:space="preserve"> </w:t>
      </w:r>
      <w:r w:rsidRPr="002C0599">
        <w:rPr>
          <w:rFonts w:ascii="Tahoma" w:hAnsi="Tahoma" w:cs="Tahoma"/>
        </w:rPr>
        <w:t xml:space="preserve"> direktoram.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  <w:r w:rsidRPr="002C0599">
        <w:rPr>
          <w:rFonts w:ascii="Tahoma" w:hAnsi="Tahoma" w:cs="Tahoma"/>
        </w:rPr>
        <w:t>16. Sūdzība tiek izskatītā šajos noteikumos noteiktajā kārtībā.</w:t>
      </w:r>
    </w:p>
    <w:p w:rsidR="00603E9C" w:rsidRPr="002C0599" w:rsidRDefault="002C0599" w:rsidP="002C0599">
      <w:pPr>
        <w:pStyle w:val="Bezatstarpm"/>
        <w:ind w:left="-284" w:right="44" w:hanging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</w:t>
      </w:r>
      <w:r w:rsidR="00603E9C" w:rsidRPr="002C0599">
        <w:rPr>
          <w:rFonts w:ascii="Tahoma" w:hAnsi="Tahoma" w:cs="Tahoma"/>
          <w:b/>
        </w:rPr>
        <w:t xml:space="preserve"> Noslēguma jautājumi</w:t>
      </w:r>
    </w:p>
    <w:p w:rsidR="00603E9C" w:rsidRPr="002C0599" w:rsidRDefault="00095812" w:rsidP="002C0599">
      <w:pPr>
        <w:pStyle w:val="Bezatstarpm"/>
        <w:ind w:left="-284" w:right="44" w:hanging="567"/>
        <w:rPr>
          <w:rFonts w:ascii="Tahoma" w:hAnsi="Tahoma" w:cs="Tahoma"/>
        </w:rPr>
      </w:pPr>
      <w:r>
        <w:rPr>
          <w:rFonts w:ascii="Tahoma" w:hAnsi="Tahoma" w:cs="Tahoma"/>
        </w:rPr>
        <w:t>17. I</w:t>
      </w:r>
      <w:r>
        <w:rPr>
          <w:rFonts w:ascii="Tahoma" w:hAnsi="Tahoma" w:cs="Tahoma"/>
        </w:rPr>
        <w:t xml:space="preserve">zglītības  iestādes </w:t>
      </w:r>
      <w:r w:rsidR="00603E9C" w:rsidRPr="002C0599">
        <w:rPr>
          <w:rFonts w:ascii="Tahoma" w:hAnsi="Tahoma" w:cs="Tahoma"/>
        </w:rPr>
        <w:t xml:space="preserve"> darbinieki ir atbildīgi par šo noteikumu neievērošanu.</w:t>
      </w:r>
    </w:p>
    <w:p w:rsidR="00603E9C" w:rsidRPr="002C0599" w:rsidRDefault="00095812" w:rsidP="002C0599">
      <w:pPr>
        <w:pStyle w:val="Bezatstarpm"/>
        <w:ind w:left="-284" w:right="44" w:hanging="567"/>
        <w:rPr>
          <w:rFonts w:ascii="Tahoma" w:hAnsi="Tahoma" w:cs="Tahoma"/>
        </w:rPr>
      </w:pPr>
      <w:r>
        <w:rPr>
          <w:rFonts w:ascii="Tahoma" w:hAnsi="Tahoma" w:cs="Tahoma"/>
        </w:rPr>
        <w:t>18. I</w:t>
      </w:r>
      <w:r>
        <w:rPr>
          <w:rFonts w:ascii="Tahoma" w:hAnsi="Tahoma" w:cs="Tahoma"/>
        </w:rPr>
        <w:t xml:space="preserve">zglītības  iestādes </w:t>
      </w:r>
      <w:r w:rsidR="00603E9C" w:rsidRPr="002C0599">
        <w:rPr>
          <w:rFonts w:ascii="Tahoma" w:hAnsi="Tahoma" w:cs="Tahoma"/>
        </w:rPr>
        <w:t xml:space="preserve"> pieņemto lēmumus un atbildes </w:t>
      </w:r>
      <w:r w:rsidR="00A9233C" w:rsidRPr="002C0599">
        <w:rPr>
          <w:rFonts w:ascii="Tahoma" w:hAnsi="Tahoma" w:cs="Tahoma"/>
        </w:rPr>
        <w:t>iesniedzējam  izglītojamo</w:t>
      </w:r>
      <w:r w:rsidR="00603E9C" w:rsidRPr="002C0599">
        <w:rPr>
          <w:rFonts w:ascii="Tahoma" w:hAnsi="Tahoma" w:cs="Tahoma"/>
        </w:rPr>
        <w:t xml:space="preserve"> vai tā likumīgajam pārstāvim ir t</w:t>
      </w:r>
      <w:r>
        <w:rPr>
          <w:rFonts w:ascii="Tahoma" w:hAnsi="Tahoma" w:cs="Tahoma"/>
        </w:rPr>
        <w:t>iesības apstrīdēt Jelgavas pašvaldības</w:t>
      </w:r>
      <w:bookmarkStart w:id="0" w:name="_GoBack"/>
      <w:bookmarkEnd w:id="0"/>
      <w:r w:rsidR="00603E9C" w:rsidRPr="002C0599">
        <w:rPr>
          <w:rFonts w:ascii="Tahoma" w:hAnsi="Tahoma" w:cs="Tahoma"/>
        </w:rPr>
        <w:t xml:space="preserve"> Izglītības pārvaldē mēneša laikā no lēmuma vai atbildes saņemšanas.</w:t>
      </w:r>
    </w:p>
    <w:p w:rsidR="00603E9C" w:rsidRPr="002C0599" w:rsidRDefault="00603E9C" w:rsidP="002C0599">
      <w:pPr>
        <w:pStyle w:val="Bezatstarpm"/>
        <w:ind w:left="-284" w:right="44" w:hanging="567"/>
        <w:rPr>
          <w:rFonts w:ascii="Tahoma" w:hAnsi="Tahoma" w:cs="Tahoma"/>
        </w:rPr>
      </w:pPr>
    </w:p>
    <w:p w:rsidR="00603E9C" w:rsidRPr="002C0599" w:rsidRDefault="002C0599" w:rsidP="002C0599">
      <w:pPr>
        <w:pStyle w:val="Paraststmeklis"/>
        <w:ind w:left="-284" w:right="4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Direktore  Anda </w:t>
      </w:r>
      <w:proofErr w:type="spellStart"/>
      <w:r>
        <w:rPr>
          <w:rFonts w:ascii="Tahoma" w:hAnsi="Tahoma" w:cs="Tahoma"/>
          <w:sz w:val="22"/>
          <w:szCs w:val="22"/>
        </w:rPr>
        <w:t>Stankeviča</w:t>
      </w:r>
      <w:proofErr w:type="spellEnd"/>
    </w:p>
    <w:p w:rsidR="00603E9C" w:rsidRPr="002C0599" w:rsidRDefault="00603E9C" w:rsidP="002C0599">
      <w:pPr>
        <w:pStyle w:val="Paraststmeklis"/>
        <w:ind w:left="-284" w:right="44" w:hanging="567"/>
        <w:rPr>
          <w:rFonts w:ascii="Tahoma" w:hAnsi="Tahoma" w:cs="Tahoma"/>
          <w:sz w:val="22"/>
          <w:szCs w:val="22"/>
        </w:rPr>
      </w:pPr>
      <w:r w:rsidRPr="002C0599">
        <w:rPr>
          <w:rFonts w:ascii="Tahoma" w:hAnsi="Tahoma" w:cs="Tahoma"/>
          <w:sz w:val="22"/>
          <w:szCs w:val="22"/>
        </w:rPr>
        <w:t> </w:t>
      </w:r>
    </w:p>
    <w:p w:rsidR="00DD02CD" w:rsidRPr="002C0599" w:rsidRDefault="00DD02CD" w:rsidP="002C0599">
      <w:pPr>
        <w:ind w:left="-284" w:right="44" w:hanging="567"/>
        <w:rPr>
          <w:rFonts w:ascii="Tahoma" w:hAnsi="Tahoma" w:cs="Tahoma"/>
        </w:rPr>
      </w:pPr>
    </w:p>
    <w:sectPr w:rsidR="00DD02CD" w:rsidRPr="002C0599" w:rsidSect="004216D4">
      <w:pgSz w:w="11906" w:h="16838"/>
      <w:pgMar w:top="1134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E69"/>
    <w:multiLevelType w:val="hybridMultilevel"/>
    <w:tmpl w:val="DB888D6E"/>
    <w:lvl w:ilvl="0" w:tplc="1220C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9C"/>
    <w:rsid w:val="00061B5B"/>
    <w:rsid w:val="00095812"/>
    <w:rsid w:val="001D09ED"/>
    <w:rsid w:val="00211265"/>
    <w:rsid w:val="002C0599"/>
    <w:rsid w:val="004216D4"/>
    <w:rsid w:val="005A2B1E"/>
    <w:rsid w:val="00603E9C"/>
    <w:rsid w:val="007011C0"/>
    <w:rsid w:val="00856423"/>
    <w:rsid w:val="008F7E88"/>
    <w:rsid w:val="00A9233C"/>
    <w:rsid w:val="00DD02CD"/>
    <w:rsid w:val="00E45A07"/>
    <w:rsid w:val="00E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1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05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 Unicode MS"/>
      <w:sz w:val="26"/>
      <w:szCs w:val="26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0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61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6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1B5B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qFormat/>
    <w:rsid w:val="008F7E88"/>
    <w:rPr>
      <w:b/>
      <w:bCs/>
    </w:rPr>
  </w:style>
  <w:style w:type="paragraph" w:styleId="Bezatstarpm">
    <w:name w:val="No Spacing"/>
    <w:uiPriority w:val="1"/>
    <w:qFormat/>
    <w:rsid w:val="008F7E88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1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2C0599"/>
    <w:rPr>
      <w:rFonts w:ascii="Times New Roman" w:eastAsia="Times New Roman" w:hAnsi="Times New Roman" w:cs="Arial Unicode MS"/>
      <w:sz w:val="26"/>
      <w:szCs w:val="26"/>
      <w:lang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1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05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 Unicode MS"/>
      <w:sz w:val="26"/>
      <w:szCs w:val="26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0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61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6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1B5B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qFormat/>
    <w:rsid w:val="008F7E88"/>
    <w:rPr>
      <w:b/>
      <w:bCs/>
    </w:rPr>
  </w:style>
  <w:style w:type="paragraph" w:styleId="Bezatstarpm">
    <w:name w:val="No Spacing"/>
    <w:uiPriority w:val="1"/>
    <w:qFormat/>
    <w:rsid w:val="008F7E88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1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2C0599"/>
    <w:rPr>
      <w:rFonts w:ascii="Times New Roman" w:eastAsia="Times New Roman" w:hAnsi="Times New Roman" w:cs="Arial Unicode MS"/>
      <w:sz w:val="26"/>
      <w:szCs w:val="26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2018-05-16T07:09:00Z</cp:lastPrinted>
  <dcterms:created xsi:type="dcterms:W3CDTF">2017-09-13T10:32:00Z</dcterms:created>
  <dcterms:modified xsi:type="dcterms:W3CDTF">2018-11-27T10:23:00Z</dcterms:modified>
</cp:coreProperties>
</file>